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CF17B" w14:textId="77777777" w:rsidR="002609BE" w:rsidRPr="00C03EFB" w:rsidRDefault="002609BE" w:rsidP="002609BE">
      <w:pPr>
        <w:jc w:val="right"/>
        <w:rPr>
          <w:rFonts w:ascii="Calibri Light" w:hAnsi="Calibri Light" w:cs="Calibri Light"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kern w:val="0"/>
          <w:sz w:val="20"/>
          <w:szCs w:val="20"/>
          <w14:ligatures w14:val="none"/>
        </w:rPr>
        <w:t>Techninės specifikacijos Priedas Nr. 1</w:t>
      </w:r>
    </w:p>
    <w:p w14:paraId="2AB8DD2B" w14:textId="76FBB5D4" w:rsidR="002609BE" w:rsidRPr="00C03EFB" w:rsidRDefault="0043435E" w:rsidP="002609BE">
      <w:pPr>
        <w:jc w:val="center"/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T</w:t>
      </w:r>
      <w:r w:rsidR="002609BE" w:rsidRPr="00C03EFB">
        <w:rPr>
          <w:rFonts w:ascii="Calibri Light" w:hAnsi="Calibri Light" w:cs="Calibri Light"/>
          <w:b/>
          <w:bCs/>
          <w:kern w:val="0"/>
          <w:sz w:val="20"/>
          <w:szCs w:val="20"/>
          <w14:ligatures w14:val="none"/>
        </w:rPr>
        <w:t>echninių parametrų atitikties lentelė</w:t>
      </w:r>
    </w:p>
    <w:tbl>
      <w:tblPr>
        <w:tblStyle w:val="TableGrid1"/>
        <w:tblW w:w="3921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3821"/>
        <w:gridCol w:w="3121"/>
        <w:gridCol w:w="3314"/>
      </w:tblGrid>
      <w:tr w:rsidR="008F2EB6" w:rsidRPr="00C03EFB" w14:paraId="0526876E" w14:textId="77777777" w:rsidTr="00304E9E">
        <w:trPr>
          <w:cantSplit/>
        </w:trPr>
        <w:tc>
          <w:tcPr>
            <w:tcW w:w="327" w:type="pct"/>
            <w:shd w:val="clear" w:color="auto" w:fill="F2F2F2" w:themeFill="background1" w:themeFillShade="F2"/>
            <w:vAlign w:val="center"/>
          </w:tcPr>
          <w:p w14:paraId="11097A2A" w14:textId="77777777" w:rsidR="008F2EB6" w:rsidRPr="00C03EFB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C03EFB">
              <w:rPr>
                <w:rFonts w:ascii="Calibri Light" w:eastAsiaTheme="minorHAnsi" w:hAnsi="Calibri Light" w:cs="Calibri Light"/>
                <w:b/>
              </w:rPr>
              <w:t>Eil. Nr.</w:t>
            </w:r>
          </w:p>
        </w:tc>
        <w:tc>
          <w:tcPr>
            <w:tcW w:w="1741" w:type="pct"/>
            <w:shd w:val="clear" w:color="auto" w:fill="F2F2F2" w:themeFill="background1" w:themeFillShade="F2"/>
            <w:vAlign w:val="center"/>
          </w:tcPr>
          <w:p w14:paraId="33A051EF" w14:textId="77777777" w:rsidR="008F2EB6" w:rsidRPr="00C03EFB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</w:rPr>
            </w:pPr>
            <w:r w:rsidRPr="00C03EFB">
              <w:rPr>
                <w:rFonts w:ascii="Calibri Light" w:eastAsiaTheme="minorHAnsi" w:hAnsi="Calibri Light" w:cs="Calibri Light"/>
                <w:b/>
              </w:rPr>
              <w:t xml:space="preserve">Techniniai reikalavimai </w:t>
            </w:r>
          </w:p>
          <w:p w14:paraId="28740BE7" w14:textId="77777777" w:rsidR="008F2EB6" w:rsidRPr="00C03EFB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C03EFB">
              <w:rPr>
                <w:rFonts w:ascii="Calibri Light" w:eastAsiaTheme="minorHAnsi" w:hAnsi="Calibri Light" w:cs="Calibri Light"/>
                <w:b/>
              </w:rPr>
              <w:t>(prekės, įrenginio, įrangos savybės, parametrų arba funkcijų išpildymas)</w:t>
            </w:r>
          </w:p>
        </w:tc>
        <w:tc>
          <w:tcPr>
            <w:tcW w:w="1422" w:type="pct"/>
            <w:shd w:val="clear" w:color="auto" w:fill="F2F2F2" w:themeFill="background1" w:themeFillShade="F2"/>
            <w:vAlign w:val="center"/>
          </w:tcPr>
          <w:p w14:paraId="463F5216" w14:textId="77777777" w:rsidR="008F2EB6" w:rsidRPr="00C03EFB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063CF18F" w14:textId="77777777" w:rsidR="008F2EB6" w:rsidRPr="00C03EFB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C03EFB">
              <w:rPr>
                <w:rFonts w:ascii="Calibri Light" w:eastAsiaTheme="minorHAnsi" w:hAnsi="Calibri Light" w:cs="Calibri Light"/>
                <w:b/>
                <w:bCs/>
              </w:rPr>
              <w:t>Tiekėjas privalo patvirtinti atitikimą techniniam reikalavimui nurodydamas: taip/ne o, kur to reikalaujama, įrašyti tikslią siūlomos Prekės reikšmę</w:t>
            </w:r>
          </w:p>
        </w:tc>
        <w:tc>
          <w:tcPr>
            <w:tcW w:w="1510" w:type="pct"/>
            <w:shd w:val="clear" w:color="auto" w:fill="F2F2F2" w:themeFill="background1" w:themeFillShade="F2"/>
            <w:vAlign w:val="center"/>
          </w:tcPr>
          <w:p w14:paraId="6B0BAD13" w14:textId="77777777" w:rsidR="008F2EB6" w:rsidRPr="00C03EFB" w:rsidRDefault="008F2EB6" w:rsidP="008B652F">
            <w:pPr>
              <w:spacing w:before="120" w:after="160"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b/>
                <w:bCs/>
                <w:iCs/>
                <w:color w:val="00B0F0"/>
              </w:rPr>
              <w:t>Pildo tiekėjas</w:t>
            </w:r>
          </w:p>
          <w:p w14:paraId="39FB9F99" w14:textId="77777777" w:rsidR="008F2EB6" w:rsidRPr="00C03EFB" w:rsidRDefault="008F2EB6" w:rsidP="008B652F">
            <w:pPr>
              <w:spacing w:line="259" w:lineRule="auto"/>
              <w:jc w:val="center"/>
              <w:rPr>
                <w:rFonts w:ascii="Calibri Light" w:eastAsiaTheme="minorHAnsi" w:hAnsi="Calibri Light" w:cs="Calibri Light"/>
                <w:b/>
                <w:bCs/>
              </w:rPr>
            </w:pPr>
            <w:r w:rsidRPr="00C03EFB">
              <w:rPr>
                <w:rFonts w:ascii="Calibri Light" w:eastAsiaTheme="minorHAnsi" w:hAnsi="Calibri Light" w:cs="Calibri Light"/>
                <w:b/>
              </w:rPr>
              <w:t>Pateiktų dokumentų pavadinimai / Dokumentai/nuorodos į gamintojų skelbiamą informaciją internete,  patvirtinantys siūlomų parametrų reikšmes</w:t>
            </w:r>
          </w:p>
        </w:tc>
      </w:tr>
      <w:tr w:rsidR="008F2EB6" w:rsidRPr="00C03EFB" w14:paraId="5004B8E0" w14:textId="77777777" w:rsidTr="00845FEB">
        <w:trPr>
          <w:cantSplit/>
          <w:trHeight w:val="716"/>
        </w:trPr>
        <w:tc>
          <w:tcPr>
            <w:tcW w:w="327" w:type="pct"/>
            <w:vAlign w:val="center"/>
          </w:tcPr>
          <w:p w14:paraId="70DB1E1B" w14:textId="77777777" w:rsidR="008F2EB6" w:rsidRPr="00C03EFB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bottom w:val="single" w:sz="4" w:space="0" w:color="auto"/>
            </w:tcBorders>
            <w:vAlign w:val="center"/>
          </w:tcPr>
          <w:p w14:paraId="4E879B98" w14:textId="77777777" w:rsidR="00602B95" w:rsidRPr="006B5F11" w:rsidRDefault="00602B95" w:rsidP="00602B95">
            <w:pPr>
              <w:jc w:val="both"/>
              <w:rPr>
                <w:rFonts w:asciiTheme="majorHAnsi" w:hAnsiTheme="majorHAnsi" w:cstheme="majorHAnsi"/>
              </w:rPr>
            </w:pPr>
            <w:r w:rsidRPr="006B5F11">
              <w:rPr>
                <w:rFonts w:asciiTheme="majorHAnsi" w:hAnsiTheme="majorHAnsi" w:cstheme="majorHAnsi"/>
              </w:rPr>
              <w:t xml:space="preserve">Gaminio garantija (pilnais metais). </w:t>
            </w:r>
          </w:p>
          <w:p w14:paraId="211EF6BC" w14:textId="7024152B" w:rsidR="008F2EB6" w:rsidRPr="00C03EFB" w:rsidRDefault="00602B95" w:rsidP="00602B95">
            <w:pPr>
              <w:spacing w:after="160" w:line="259" w:lineRule="auto"/>
              <w:rPr>
                <w:rFonts w:ascii="Calibri Light" w:eastAsiaTheme="minorHAnsi" w:hAnsi="Calibri Light" w:cs="Calibri Light"/>
                <w:bCs/>
              </w:rPr>
            </w:pPr>
            <w:r w:rsidRPr="006B5F11">
              <w:rPr>
                <w:rFonts w:asciiTheme="majorHAnsi" w:hAnsiTheme="majorHAnsi" w:cstheme="majorHAnsi"/>
              </w:rPr>
              <w:t>Pateikti garantinį sertifikatą su garantines sąlygas siūlomam fotomodulių tipui, serijai</w:t>
            </w:r>
            <w:r w:rsidR="00843A79">
              <w:rPr>
                <w:rFonts w:asciiTheme="majorHAnsi" w:hAnsiTheme="majorHAnsi" w:cstheme="majorHAnsi"/>
              </w:rPr>
              <w:t xml:space="preserve"> - </w:t>
            </w:r>
            <w:r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≥ 10 metų</w:t>
            </w:r>
          </w:p>
        </w:tc>
        <w:tc>
          <w:tcPr>
            <w:tcW w:w="1422" w:type="pct"/>
            <w:vAlign w:val="center"/>
          </w:tcPr>
          <w:p w14:paraId="72639714" w14:textId="77777777" w:rsidR="008F2EB6" w:rsidRPr="00C03EFB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1A7DE36" w14:textId="7972EB1E" w:rsidR="008F2EB6" w:rsidRPr="00C03EFB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gamintojo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F2EB6" w:rsidRPr="00C03EFB" w14:paraId="47F4344D" w14:textId="77777777" w:rsidTr="00845FEB">
        <w:trPr>
          <w:cantSplit/>
        </w:trPr>
        <w:tc>
          <w:tcPr>
            <w:tcW w:w="327" w:type="pct"/>
            <w:vAlign w:val="center"/>
          </w:tcPr>
          <w:p w14:paraId="60353B92" w14:textId="77777777" w:rsidR="008F2EB6" w:rsidRPr="00C03EFB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hanging="681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B33D7" w14:textId="65E923EA" w:rsidR="008F2EB6" w:rsidRPr="00602B95" w:rsidRDefault="00602B95" w:rsidP="00602B95">
            <w:pPr>
              <w:jc w:val="both"/>
              <w:rPr>
                <w:rFonts w:asciiTheme="majorHAnsi" w:hAnsiTheme="majorHAnsi" w:cstheme="majorHAnsi"/>
              </w:rPr>
            </w:pPr>
            <w:r w:rsidRPr="006B5F11">
              <w:rPr>
                <w:rFonts w:asciiTheme="majorHAnsi" w:hAnsiTheme="majorHAnsi" w:cstheme="majorHAnsi"/>
              </w:rPr>
              <w:t>Efektyvumo garantija po 10 metų eksploatacijos</w:t>
            </w:r>
            <w:r w:rsidR="00843A79">
              <w:rPr>
                <w:rFonts w:asciiTheme="majorHAnsi" w:hAnsiTheme="majorHAnsi" w:cstheme="majorHAnsi"/>
              </w:rPr>
              <w:t xml:space="preserve"> - </w:t>
            </w:r>
            <w:r w:rsidR="00843A79"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≥ 90 %</w:t>
            </w:r>
          </w:p>
        </w:tc>
        <w:tc>
          <w:tcPr>
            <w:tcW w:w="1422" w:type="pct"/>
            <w:vAlign w:val="center"/>
          </w:tcPr>
          <w:p w14:paraId="7DA78F10" w14:textId="77777777" w:rsidR="008F2EB6" w:rsidRPr="00C03EFB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</w:p>
        </w:tc>
        <w:tc>
          <w:tcPr>
            <w:tcW w:w="1510" w:type="pct"/>
          </w:tcPr>
          <w:p w14:paraId="20285FE9" w14:textId="5B62D747" w:rsidR="008F2EB6" w:rsidRPr="00C03EFB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F2EB6" w:rsidRPr="00C03EFB" w14:paraId="0EBAEC05" w14:textId="77777777" w:rsidTr="00845FEB">
        <w:trPr>
          <w:cantSplit/>
          <w:trHeight w:val="763"/>
        </w:trPr>
        <w:tc>
          <w:tcPr>
            <w:tcW w:w="327" w:type="pct"/>
            <w:vAlign w:val="center"/>
          </w:tcPr>
          <w:p w14:paraId="7E8752D3" w14:textId="77777777" w:rsidR="008F2EB6" w:rsidRPr="00C03EFB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tcBorders>
              <w:top w:val="single" w:sz="4" w:space="0" w:color="auto"/>
            </w:tcBorders>
            <w:vAlign w:val="center"/>
          </w:tcPr>
          <w:p w14:paraId="2881553A" w14:textId="07CFBACA" w:rsidR="008F2EB6" w:rsidRPr="00843A79" w:rsidRDefault="00602B95" w:rsidP="00843A79">
            <w:pPr>
              <w:jc w:val="both"/>
              <w:rPr>
                <w:rFonts w:asciiTheme="majorHAnsi" w:hAnsiTheme="majorHAnsi" w:cstheme="majorHAnsi"/>
              </w:rPr>
            </w:pPr>
            <w:r w:rsidRPr="006B5F11">
              <w:rPr>
                <w:rFonts w:asciiTheme="majorHAnsi" w:hAnsiTheme="majorHAnsi" w:cstheme="majorHAnsi"/>
              </w:rPr>
              <w:t>Efektyvumo garantija po 25 metų eksploatacijos,</w:t>
            </w:r>
            <w:r w:rsidR="00843A79">
              <w:rPr>
                <w:rFonts w:asciiTheme="majorHAnsi" w:hAnsiTheme="majorHAnsi" w:cstheme="majorHAnsi"/>
              </w:rPr>
              <w:t xml:space="preserve"> </w:t>
            </w:r>
            <w:r w:rsidRPr="006B5F11">
              <w:rPr>
                <w:rFonts w:asciiTheme="majorHAnsi" w:hAnsiTheme="majorHAnsi" w:cstheme="majorHAnsi"/>
              </w:rPr>
              <w:t>lyginant su nominalia</w:t>
            </w:r>
            <w:r w:rsidR="00843A79">
              <w:rPr>
                <w:rFonts w:asciiTheme="majorHAnsi" w:hAnsiTheme="majorHAnsi" w:cstheme="majorHAnsi"/>
              </w:rPr>
              <w:t xml:space="preserve"> - </w:t>
            </w:r>
            <w:r w:rsidR="00843A79"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≥ 80 %</w:t>
            </w:r>
          </w:p>
        </w:tc>
        <w:tc>
          <w:tcPr>
            <w:tcW w:w="1422" w:type="pct"/>
            <w:vAlign w:val="center"/>
          </w:tcPr>
          <w:p w14:paraId="54311057" w14:textId="77777777" w:rsidR="008F2EB6" w:rsidRPr="00C03EFB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794CB4A4" w14:textId="147F8EC6" w:rsidR="008F2EB6" w:rsidRPr="00C03EFB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F2EB6" w:rsidRPr="00C03EFB" w14:paraId="3562686A" w14:textId="77777777" w:rsidTr="00845FEB">
        <w:trPr>
          <w:cantSplit/>
        </w:trPr>
        <w:tc>
          <w:tcPr>
            <w:tcW w:w="327" w:type="pct"/>
            <w:vAlign w:val="center"/>
          </w:tcPr>
          <w:p w14:paraId="33FD39C8" w14:textId="77777777" w:rsidR="008F2EB6" w:rsidRPr="00C03EFB" w:rsidRDefault="008F2EB6" w:rsidP="008B652F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 w:line="259" w:lineRule="auto"/>
              <w:ind w:left="357" w:hanging="357"/>
              <w:contextualSpacing/>
              <w:textAlignment w:val="baseline"/>
              <w:rPr>
                <w:rFonts w:ascii="Calibri Light" w:eastAsiaTheme="minorHAnsi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49E8FD1" w14:textId="1FB68897" w:rsidR="008F2EB6" w:rsidRPr="00C03EFB" w:rsidRDefault="00602B95" w:rsidP="00845FEB">
            <w:pPr>
              <w:spacing w:after="160" w:line="259" w:lineRule="auto"/>
              <w:rPr>
                <w:rFonts w:ascii="Calibri Light" w:eastAsiaTheme="minorHAnsi" w:hAnsi="Calibri Light" w:cs="Calibri Light"/>
                <w:iCs/>
              </w:rPr>
            </w:pPr>
            <w:r w:rsidRPr="006B5F11">
              <w:rPr>
                <w:rFonts w:asciiTheme="majorHAnsi" w:hAnsiTheme="majorHAnsi" w:cstheme="majorHAnsi"/>
              </w:rPr>
              <w:t>Fotoelektrinių modulių efektyvumas pagal STC</w:t>
            </w:r>
            <w:r w:rsidR="00843A79">
              <w:rPr>
                <w:rFonts w:asciiTheme="majorHAnsi" w:hAnsiTheme="majorHAnsi" w:cstheme="majorHAnsi"/>
              </w:rPr>
              <w:t xml:space="preserve"> - </w:t>
            </w:r>
            <w:r w:rsidR="00843A79" w:rsidRPr="006B5F11">
              <w:rPr>
                <w:rFonts w:asciiTheme="majorHAnsi" w:hAnsiTheme="majorHAnsi" w:cstheme="majorHAnsi"/>
                <w:iCs/>
                <w:color w:val="000000" w:themeColor="text1"/>
              </w:rPr>
              <w:t>&gt; 19,5 %</w:t>
            </w:r>
          </w:p>
        </w:tc>
        <w:tc>
          <w:tcPr>
            <w:tcW w:w="1422" w:type="pct"/>
            <w:vAlign w:val="center"/>
          </w:tcPr>
          <w:p w14:paraId="739E9C73" w14:textId="77777777" w:rsidR="008F2EB6" w:rsidRPr="00C03EFB" w:rsidRDefault="008F2EB6" w:rsidP="008B652F">
            <w:pPr>
              <w:spacing w:before="120"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Nurodyti ___________</w:t>
            </w:r>
          </w:p>
        </w:tc>
        <w:tc>
          <w:tcPr>
            <w:tcW w:w="1510" w:type="pct"/>
          </w:tcPr>
          <w:p w14:paraId="26E4DF97" w14:textId="79526B8E" w:rsidR="008F2EB6" w:rsidRPr="00C03EFB" w:rsidRDefault="008F2EB6" w:rsidP="008B652F">
            <w:pPr>
              <w:spacing w:after="160" w:line="259" w:lineRule="auto"/>
              <w:rPr>
                <w:rFonts w:ascii="Calibri Light" w:eastAsiaTheme="minorHAnsi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5FEB" w:rsidRPr="00C03EFB" w14:paraId="3AF2352C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19B3803E" w14:textId="77777777" w:rsidR="00845FEB" w:rsidRPr="00C03EFB" w:rsidRDefault="00845FEB" w:rsidP="00845FE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64B8499" w14:textId="037325A6" w:rsidR="00845FEB" w:rsidRPr="00C03EFB" w:rsidRDefault="00843A79" w:rsidP="00845FEB">
            <w:pPr>
              <w:rPr>
                <w:rFonts w:ascii="Calibri Light" w:hAnsi="Calibri Light" w:cs="Calibri Light"/>
              </w:rPr>
            </w:pPr>
            <w:r w:rsidRPr="006B5F11">
              <w:rPr>
                <w:rFonts w:asciiTheme="majorHAnsi" w:hAnsiTheme="majorHAnsi" w:cstheme="majorHAnsi"/>
              </w:rPr>
              <w:t>Sistemos įtampa, V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≥ 1000</w:t>
            </w:r>
          </w:p>
        </w:tc>
        <w:tc>
          <w:tcPr>
            <w:tcW w:w="1422" w:type="pct"/>
            <w:vAlign w:val="center"/>
          </w:tcPr>
          <w:p w14:paraId="7D54E140" w14:textId="4FF33BD3" w:rsidR="00845FEB" w:rsidRPr="00C03EFB" w:rsidRDefault="00845FEB" w:rsidP="00845FE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524372" w14:textId="7A658194" w:rsidR="00845FEB" w:rsidRPr="00C03EFB" w:rsidRDefault="00845FEB" w:rsidP="00845FE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5FEB" w:rsidRPr="00C03EFB" w14:paraId="12DFAD93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41519CE0" w14:textId="77777777" w:rsidR="00845FEB" w:rsidRPr="00C03EFB" w:rsidRDefault="00845FEB" w:rsidP="00845FE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72FC07B3" w14:textId="6A75579A" w:rsidR="00845FEB" w:rsidRPr="00C03EFB" w:rsidRDefault="00843A79" w:rsidP="00845FEB">
            <w:pPr>
              <w:rPr>
                <w:rFonts w:ascii="Calibri Light" w:hAnsi="Calibri Light" w:cs="Calibri Light"/>
              </w:rPr>
            </w:pPr>
            <w:r w:rsidRPr="006B5F11">
              <w:rPr>
                <w:rFonts w:asciiTheme="majorHAnsi" w:hAnsiTheme="majorHAnsi" w:cstheme="majorHAnsi"/>
              </w:rPr>
              <w:t>Maksimali vėjo apkrova, Pa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≥ 2400</w:t>
            </w:r>
          </w:p>
        </w:tc>
        <w:tc>
          <w:tcPr>
            <w:tcW w:w="1422" w:type="pct"/>
            <w:vAlign w:val="center"/>
          </w:tcPr>
          <w:p w14:paraId="49C0656C" w14:textId="2CDBF851" w:rsidR="00845FEB" w:rsidRPr="00C03EFB" w:rsidRDefault="00845FEB" w:rsidP="00845FE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FFC2C3" w14:textId="77744AF9" w:rsidR="00845FEB" w:rsidRPr="00C03EFB" w:rsidRDefault="00845FEB" w:rsidP="00845FE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5FEB" w:rsidRPr="00C03EFB" w14:paraId="17D97434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40594F76" w14:textId="389AAE9F" w:rsidR="00845FEB" w:rsidRPr="00C03EFB" w:rsidRDefault="00845FEB" w:rsidP="00845FE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D4A3809" w14:textId="27596205" w:rsidR="00845FEB" w:rsidRPr="00C03EFB" w:rsidRDefault="00843A79" w:rsidP="00845FEB">
            <w:pPr>
              <w:rPr>
                <w:rFonts w:ascii="Calibri Light" w:hAnsi="Calibri Light" w:cs="Calibri Light"/>
              </w:rPr>
            </w:pPr>
            <w:r w:rsidRPr="006B5F11">
              <w:rPr>
                <w:rFonts w:asciiTheme="majorHAnsi" w:hAnsiTheme="majorHAnsi" w:cstheme="majorHAnsi"/>
              </w:rPr>
              <w:t>Maksimali sniego apkrova, Pa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≥ 5400</w:t>
            </w:r>
          </w:p>
        </w:tc>
        <w:tc>
          <w:tcPr>
            <w:tcW w:w="1422" w:type="pct"/>
            <w:vAlign w:val="center"/>
          </w:tcPr>
          <w:p w14:paraId="635486C3" w14:textId="19CBF947" w:rsidR="00845FEB" w:rsidRPr="00C03EFB" w:rsidRDefault="00845FEB" w:rsidP="00845FE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C2CA58" w14:textId="506561E5" w:rsidR="00845FEB" w:rsidRPr="00C03EFB" w:rsidRDefault="00845FEB" w:rsidP="00845FE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5C771C" w:rsidRPr="00C03EFB" w14:paraId="7BAA0FA2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0B46018F" w14:textId="77777777" w:rsidR="005C771C" w:rsidRPr="00C03EFB" w:rsidRDefault="005C771C" w:rsidP="005C771C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17B6919C" w14:textId="39F4C85D" w:rsidR="005C771C" w:rsidRPr="00C03EFB" w:rsidRDefault="00843A79" w:rsidP="005C771C">
            <w:pPr>
              <w:rPr>
                <w:rFonts w:ascii="Calibri Light" w:hAnsi="Calibri Light" w:cs="Calibri Light"/>
              </w:rPr>
            </w:pPr>
            <w:r w:rsidRPr="006B5F11">
              <w:rPr>
                <w:rFonts w:asciiTheme="majorHAnsi" w:hAnsiTheme="majorHAnsi" w:cstheme="majorHAnsi"/>
              </w:rPr>
              <w:t>Saulės elementų tipas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39B6DAC2">
              <w:rPr>
                <w:rFonts w:asciiTheme="majorHAnsi" w:hAnsiTheme="majorHAnsi" w:cstheme="majorBidi"/>
                <w:color w:val="000000" w:themeColor="text1"/>
              </w:rPr>
              <w:t>Monokristaliniai, polikristaliniai arba lygiaverčiai</w:t>
            </w:r>
          </w:p>
        </w:tc>
        <w:tc>
          <w:tcPr>
            <w:tcW w:w="1422" w:type="pct"/>
            <w:vAlign w:val="center"/>
          </w:tcPr>
          <w:p w14:paraId="51FCCC29" w14:textId="77E995D1" w:rsidR="005C771C" w:rsidRPr="00C03EFB" w:rsidRDefault="005C771C" w:rsidP="005C771C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A312D77" w14:textId="546F5991" w:rsidR="005C771C" w:rsidRPr="00C03EFB" w:rsidRDefault="005C771C" w:rsidP="005C771C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interneto puslapį  _______ ir psl. Nr. _____</w:t>
            </w:r>
          </w:p>
        </w:tc>
      </w:tr>
      <w:tr w:rsidR="005C771C" w:rsidRPr="00C03EFB" w14:paraId="605150F2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409758DF" w14:textId="77777777" w:rsidR="005C771C" w:rsidRPr="00C03EFB" w:rsidRDefault="005C771C" w:rsidP="005C771C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09392CF8" w14:textId="1AC39AB2" w:rsidR="005C771C" w:rsidRPr="00C03EFB" w:rsidRDefault="00843A79" w:rsidP="005C771C">
            <w:pPr>
              <w:rPr>
                <w:rFonts w:ascii="Calibri Light" w:hAnsi="Calibri Light" w:cs="Calibri Light"/>
              </w:rPr>
            </w:pPr>
            <w:r w:rsidRPr="006B5F11">
              <w:rPr>
                <w:rFonts w:asciiTheme="majorHAnsi" w:hAnsiTheme="majorHAnsi" w:cstheme="majorHAnsi"/>
              </w:rPr>
              <w:t>Modulio rėmas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39B6DAC2">
              <w:rPr>
                <w:rFonts w:asciiTheme="majorHAnsi" w:hAnsiTheme="majorHAnsi" w:cstheme="majorBidi"/>
                <w:color w:val="000000" w:themeColor="text1"/>
              </w:rPr>
              <w:t>Anoduoto aliuminio arba lygiavertis</w:t>
            </w:r>
          </w:p>
        </w:tc>
        <w:tc>
          <w:tcPr>
            <w:tcW w:w="1422" w:type="pct"/>
            <w:vAlign w:val="center"/>
          </w:tcPr>
          <w:p w14:paraId="717EE448" w14:textId="646E1BDE" w:rsidR="005C771C" w:rsidRPr="00C03EFB" w:rsidRDefault="005C771C" w:rsidP="005C771C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C089538" w14:textId="00EC9191" w:rsidR="005C771C" w:rsidRPr="00C03EFB" w:rsidRDefault="005C771C" w:rsidP="005C771C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5C771C" w:rsidRPr="00C03EFB" w14:paraId="7EF9FE49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0AFB8015" w14:textId="77777777" w:rsidR="005C771C" w:rsidRPr="00C03EFB" w:rsidRDefault="005C771C" w:rsidP="005C771C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D6D69E3" w14:textId="158AF3C7" w:rsidR="005C771C" w:rsidRPr="00C03EFB" w:rsidRDefault="00843A79" w:rsidP="005C771C">
            <w:pPr>
              <w:rPr>
                <w:rFonts w:ascii="Calibri Light" w:hAnsi="Calibri Light" w:cs="Calibri Light"/>
              </w:rPr>
            </w:pPr>
            <w:r w:rsidRPr="006B5F11">
              <w:rPr>
                <w:rFonts w:asciiTheme="majorHAnsi" w:hAnsiTheme="majorHAnsi" w:cstheme="majorHAnsi"/>
              </w:rPr>
              <w:t>Modulio rėmo aukštis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6B5F11">
              <w:rPr>
                <w:rFonts w:asciiTheme="majorHAnsi" w:hAnsiTheme="majorHAnsi" w:cstheme="majorHAnsi"/>
                <w:iCs/>
                <w:color w:val="000000" w:themeColor="text1"/>
              </w:rPr>
              <w:t>≤ 35 mm</w:t>
            </w:r>
          </w:p>
        </w:tc>
        <w:tc>
          <w:tcPr>
            <w:tcW w:w="1422" w:type="pct"/>
            <w:vAlign w:val="center"/>
          </w:tcPr>
          <w:p w14:paraId="19841584" w14:textId="0C565254" w:rsidR="005C771C" w:rsidRPr="00C03EFB" w:rsidRDefault="005C771C" w:rsidP="005C771C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B3A19BA" w14:textId="237F8FA9" w:rsidR="005C771C" w:rsidRPr="00C03EFB" w:rsidRDefault="005C771C" w:rsidP="005C771C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5C771C" w:rsidRPr="00C03EFB" w14:paraId="28BF99F0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1F27AA03" w14:textId="77777777" w:rsidR="005C771C" w:rsidRPr="00C03EFB" w:rsidRDefault="005C771C" w:rsidP="005C771C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4FB20470" w14:textId="2EDB9FE0" w:rsidR="005C771C" w:rsidRPr="00C03EFB" w:rsidRDefault="00843A79" w:rsidP="005C771C">
            <w:pPr>
              <w:rPr>
                <w:rFonts w:ascii="Calibri Light" w:hAnsi="Calibri Light" w:cs="Calibri Light"/>
              </w:rPr>
            </w:pPr>
            <w:r w:rsidRPr="00B31F23">
              <w:rPr>
                <w:rFonts w:asciiTheme="majorHAnsi" w:hAnsiTheme="majorHAnsi" w:cstheme="majorHAnsi"/>
              </w:rPr>
              <w:t>Jungiamosios kontaktinės dėžutės IP apsaugos klasė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B31F23">
              <w:rPr>
                <w:rFonts w:asciiTheme="majorHAnsi" w:hAnsiTheme="majorHAnsi" w:cstheme="majorHAnsi"/>
                <w:iCs/>
                <w:color w:val="000000" w:themeColor="text1"/>
              </w:rPr>
              <w:t>≥ IP67</w:t>
            </w:r>
          </w:p>
        </w:tc>
        <w:tc>
          <w:tcPr>
            <w:tcW w:w="1422" w:type="pct"/>
            <w:vAlign w:val="center"/>
          </w:tcPr>
          <w:p w14:paraId="7B61243C" w14:textId="50B262A7" w:rsidR="005C771C" w:rsidRPr="00C03EFB" w:rsidRDefault="005C771C" w:rsidP="005C771C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58B8130C" w14:textId="5D69B5E8" w:rsidR="005C771C" w:rsidRPr="00C03EFB" w:rsidRDefault="005C771C" w:rsidP="005C771C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C03EFB" w:rsidRPr="00C03EFB" w14:paraId="3CF3FE18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40ECC1E2" w14:textId="77777777" w:rsidR="00C03EFB" w:rsidRPr="00C03EFB" w:rsidRDefault="00C03EFB" w:rsidP="00C03EF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5D6C9C6" w14:textId="4269C3FA" w:rsidR="00C03EFB" w:rsidRPr="00C03EFB" w:rsidRDefault="00843A79" w:rsidP="00C03EFB">
            <w:pPr>
              <w:rPr>
                <w:rFonts w:ascii="Calibri Light" w:hAnsi="Calibri Light" w:cs="Calibri Light"/>
              </w:rPr>
            </w:pPr>
            <w:r w:rsidRPr="00B31F23">
              <w:rPr>
                <w:rFonts w:asciiTheme="majorHAnsi" w:hAnsiTheme="majorHAnsi" w:cstheme="majorHAnsi"/>
              </w:rPr>
              <w:t>Darbinės modulio temperatūros rėžiai</w:t>
            </w:r>
            <w:r>
              <w:rPr>
                <w:rFonts w:asciiTheme="majorHAnsi" w:hAnsiTheme="majorHAnsi" w:cstheme="majorHAnsi"/>
              </w:rPr>
              <w:t xml:space="preserve"> - n</w:t>
            </w:r>
            <w:r w:rsidRPr="00B31F23">
              <w:rPr>
                <w:rFonts w:asciiTheme="majorHAnsi" w:hAnsiTheme="majorHAnsi" w:cstheme="majorHAnsi"/>
                <w:iCs/>
                <w:color w:val="000000" w:themeColor="text1"/>
              </w:rPr>
              <w:t>e siauresni nei -40 – +85 °C</w:t>
            </w:r>
          </w:p>
        </w:tc>
        <w:tc>
          <w:tcPr>
            <w:tcW w:w="1422" w:type="pct"/>
            <w:vAlign w:val="center"/>
          </w:tcPr>
          <w:p w14:paraId="2C07A67E" w14:textId="6124EA1B" w:rsidR="00C03EFB" w:rsidRPr="00C03EFB" w:rsidRDefault="00C03EFB" w:rsidP="00C03EF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3C8B0963" w14:textId="7B2FB165" w:rsidR="00C03EFB" w:rsidRPr="00C03EFB" w:rsidRDefault="00C03EFB" w:rsidP="00C03EF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interneto puslapį  _______ ir psl. Nr. _____</w:t>
            </w:r>
          </w:p>
        </w:tc>
      </w:tr>
      <w:tr w:rsidR="00C03EFB" w:rsidRPr="00C03EFB" w14:paraId="2C7BB730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015C5175" w14:textId="77777777" w:rsidR="00C03EFB" w:rsidRPr="00C03EFB" w:rsidRDefault="00C03EFB" w:rsidP="00C03EF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4DAD9533" w14:textId="1B61735F" w:rsidR="00C03EFB" w:rsidRPr="00C03EFB" w:rsidRDefault="00843A79" w:rsidP="00C03EFB">
            <w:pPr>
              <w:rPr>
                <w:rFonts w:ascii="Calibri Light" w:hAnsi="Calibri Light" w:cs="Calibri Light"/>
              </w:rPr>
            </w:pPr>
            <w:r w:rsidRPr="00B31F23">
              <w:rPr>
                <w:rFonts w:asciiTheme="majorHAnsi" w:hAnsiTheme="majorHAnsi" w:cstheme="majorHAnsi"/>
              </w:rPr>
              <w:t>Atitikimas CE reikalavimams</w:t>
            </w:r>
            <w:r>
              <w:rPr>
                <w:rFonts w:asciiTheme="majorHAnsi" w:hAnsiTheme="majorHAnsi" w:cstheme="majorHAnsi"/>
              </w:rPr>
              <w:t xml:space="preserve"> </w:t>
            </w:r>
          </w:p>
        </w:tc>
        <w:tc>
          <w:tcPr>
            <w:tcW w:w="1422" w:type="pct"/>
            <w:vAlign w:val="center"/>
          </w:tcPr>
          <w:p w14:paraId="17419900" w14:textId="7C55A7B9" w:rsidR="00C03EFB" w:rsidRPr="00C03EFB" w:rsidRDefault="00C03EFB" w:rsidP="00C03EF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A976147" w14:textId="1DFCFCAA" w:rsidR="00C03EFB" w:rsidRPr="00C03EFB" w:rsidRDefault="00C03EFB" w:rsidP="00C03EF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interneto puslapį  _______ ir psl. Nr. _____</w:t>
            </w:r>
          </w:p>
        </w:tc>
      </w:tr>
      <w:tr w:rsidR="00C03EFB" w:rsidRPr="00C03EFB" w14:paraId="1347C989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5194C9A0" w14:textId="77777777" w:rsidR="00C03EFB" w:rsidRPr="00C03EFB" w:rsidRDefault="00C03EFB" w:rsidP="00C03EF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407D66A" w14:textId="454B9BCB" w:rsidR="00C03EFB" w:rsidRPr="00C03EFB" w:rsidRDefault="00843A79" w:rsidP="00C03EFB">
            <w:pPr>
              <w:rPr>
                <w:rFonts w:ascii="Calibri Light" w:hAnsi="Calibri Light" w:cs="Calibri Light"/>
              </w:rPr>
            </w:pPr>
            <w:r>
              <w:rPr>
                <w:rFonts w:asciiTheme="majorHAnsi" w:hAnsiTheme="majorHAnsi" w:cstheme="majorHAnsi"/>
              </w:rPr>
              <w:t xml:space="preserve">Keitiklio rūšis - </w:t>
            </w:r>
            <w:r>
              <w:rPr>
                <w:rFonts w:asciiTheme="majorHAnsi" w:hAnsiTheme="majorHAnsi" w:cstheme="majorHAnsi"/>
                <w:iCs/>
                <w:color w:val="000000" w:themeColor="text1"/>
              </w:rPr>
              <w:t>Hibridinis (su galimybe pajungti kaupimo įrenginius)</w:t>
            </w:r>
          </w:p>
        </w:tc>
        <w:tc>
          <w:tcPr>
            <w:tcW w:w="1422" w:type="pct"/>
            <w:vAlign w:val="center"/>
          </w:tcPr>
          <w:p w14:paraId="4BB991CD" w14:textId="01418FE9" w:rsidR="00C03EFB" w:rsidRPr="00C03EFB" w:rsidRDefault="00C03EFB" w:rsidP="00C03EF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91B3187" w14:textId="7CAB5249" w:rsidR="00C03EFB" w:rsidRPr="00C03EFB" w:rsidRDefault="00C03EFB" w:rsidP="00C03EF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interneto puslapį  _______ ir psl. Nr. _____</w:t>
            </w:r>
          </w:p>
        </w:tc>
      </w:tr>
      <w:tr w:rsidR="00C03EFB" w:rsidRPr="00C03EFB" w14:paraId="1E6315C1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63E44204" w14:textId="77777777" w:rsidR="00C03EFB" w:rsidRPr="00C03EFB" w:rsidRDefault="00C03EFB" w:rsidP="00C03EF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46C58ABD" w14:textId="3448B828" w:rsidR="00C03EFB" w:rsidRPr="00C03EFB" w:rsidRDefault="00843A79" w:rsidP="00C03EFB">
            <w:pPr>
              <w:rPr>
                <w:rFonts w:ascii="Calibri Light" w:hAnsi="Calibri Light" w:cs="Calibri Light"/>
              </w:rPr>
            </w:pPr>
            <w:r w:rsidRPr="001648EC">
              <w:rPr>
                <w:rFonts w:asciiTheme="majorHAnsi" w:hAnsiTheme="majorHAnsi" w:cstheme="majorHAnsi"/>
              </w:rPr>
              <w:t>Akredituotos įstaigos gamyklinių bandymų ataskaita ar gamintojo deklaracija, reglamentuojančią inverterio atitikimą bent vienam iš šių standartų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1648EC">
              <w:rPr>
                <w:rFonts w:asciiTheme="majorHAnsi" w:hAnsiTheme="majorHAnsi" w:cstheme="majorHAnsi"/>
                <w:iCs/>
                <w:color w:val="000000" w:themeColor="text1"/>
              </w:rPr>
              <w:t>EN 50549-1:2019, EN 50549-2:2019 arba lygiavertis</w:t>
            </w:r>
          </w:p>
        </w:tc>
        <w:tc>
          <w:tcPr>
            <w:tcW w:w="1422" w:type="pct"/>
            <w:vAlign w:val="center"/>
          </w:tcPr>
          <w:p w14:paraId="23685518" w14:textId="008E8483" w:rsidR="00C03EFB" w:rsidRPr="00C03EFB" w:rsidRDefault="00C03EFB" w:rsidP="00C03EF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4954ACA" w14:textId="0E4E4886" w:rsidR="00C03EFB" w:rsidRPr="00C03EFB" w:rsidRDefault="00C03EFB" w:rsidP="00C03EF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C03EFB" w:rsidRPr="00C03EFB" w14:paraId="3E32E1C4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1D35AE7A" w14:textId="77777777" w:rsidR="00C03EFB" w:rsidRPr="00C03EFB" w:rsidRDefault="00C03EFB" w:rsidP="00C03EFB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F73485A" w14:textId="707F412D" w:rsidR="00C03EFB" w:rsidRPr="00C03EFB" w:rsidRDefault="00843A79" w:rsidP="00C03EFB">
            <w:pPr>
              <w:rPr>
                <w:rFonts w:ascii="Calibri Light" w:hAnsi="Calibri Light" w:cs="Calibri Light"/>
              </w:rPr>
            </w:pPr>
            <w:r w:rsidRPr="001648EC">
              <w:rPr>
                <w:rFonts w:asciiTheme="majorHAnsi" w:hAnsiTheme="majorHAnsi" w:cstheme="majorBidi"/>
              </w:rPr>
              <w:t>Gaminio garantija (pilnais metais)</w:t>
            </w:r>
            <w:r>
              <w:rPr>
                <w:rFonts w:asciiTheme="majorHAnsi" w:hAnsiTheme="majorHAnsi" w:cstheme="majorBidi"/>
              </w:rPr>
              <w:t xml:space="preserve"> - </w:t>
            </w:r>
            <w:r w:rsidRPr="001648EC">
              <w:rPr>
                <w:rFonts w:asciiTheme="majorHAnsi" w:hAnsiTheme="majorHAnsi" w:cstheme="majorHAnsi"/>
                <w:iCs/>
              </w:rPr>
              <w:t>≥ 10 metų</w:t>
            </w:r>
          </w:p>
        </w:tc>
        <w:tc>
          <w:tcPr>
            <w:tcW w:w="1422" w:type="pct"/>
            <w:vAlign w:val="center"/>
          </w:tcPr>
          <w:p w14:paraId="74AB69DA" w14:textId="6029C7C4" w:rsidR="00C03EFB" w:rsidRPr="00C03EFB" w:rsidRDefault="00C03EFB" w:rsidP="00C03EFB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F08C322" w14:textId="136C5325" w:rsidR="00C03EFB" w:rsidRPr="00C03EFB" w:rsidRDefault="00C03EFB" w:rsidP="00C03EFB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>Pateikto dokumento pavadinimas arba nuorodos į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interneto puslapį  _______ ir psl. Nr. _____</w:t>
            </w:r>
          </w:p>
        </w:tc>
      </w:tr>
      <w:tr w:rsidR="00843A79" w:rsidRPr="00C03EFB" w14:paraId="1EEAB86B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6532152C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4D6326FB" w14:textId="36F98C14" w:rsidR="00843A79" w:rsidRPr="001648EC" w:rsidRDefault="00843A79" w:rsidP="00843A79">
            <w:pPr>
              <w:rPr>
                <w:rFonts w:asciiTheme="majorHAnsi" w:hAnsiTheme="majorHAnsi" w:cstheme="majorBidi"/>
              </w:rPr>
            </w:pPr>
            <w:r w:rsidRPr="002A7A0D">
              <w:rPr>
                <w:rFonts w:asciiTheme="majorHAnsi" w:hAnsiTheme="majorHAnsi" w:cstheme="majorHAnsi"/>
              </w:rPr>
              <w:t>Apsaugos lygis</w:t>
            </w:r>
            <w:r>
              <w:rPr>
                <w:rFonts w:asciiTheme="majorHAnsi" w:hAnsiTheme="majorHAnsi" w:cstheme="majorHAnsi"/>
              </w:rPr>
              <w:t xml:space="preserve"> - n</w:t>
            </w:r>
            <w:r w:rsidRPr="002A7A0D">
              <w:rPr>
                <w:rFonts w:asciiTheme="majorHAnsi" w:hAnsiTheme="majorHAnsi" w:cstheme="majorHAnsi"/>
                <w:iCs/>
                <w:color w:val="000000" w:themeColor="text1"/>
              </w:rPr>
              <w:t>e žemesnis kaip IP65 (netaikoma aušinimo komponentui)</w:t>
            </w:r>
          </w:p>
        </w:tc>
        <w:tc>
          <w:tcPr>
            <w:tcW w:w="1422" w:type="pct"/>
            <w:vAlign w:val="center"/>
          </w:tcPr>
          <w:p w14:paraId="6FDB3788" w14:textId="6D8F5269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47EE6021" w14:textId="4D27B0BB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3A79" w:rsidRPr="00C03EFB" w14:paraId="76788119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71B22916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ADF2F9F" w14:textId="31056383" w:rsidR="00843A79" w:rsidRPr="002A7A0D" w:rsidRDefault="00843A79" w:rsidP="00843A79">
            <w:pPr>
              <w:rPr>
                <w:rFonts w:asciiTheme="majorHAnsi" w:hAnsiTheme="majorHAnsi" w:cstheme="majorHAnsi"/>
              </w:rPr>
            </w:pPr>
            <w:r w:rsidRPr="002A7A0D">
              <w:rPr>
                <w:rFonts w:asciiTheme="majorHAnsi" w:hAnsiTheme="majorHAnsi" w:cstheme="majorHAnsi"/>
              </w:rPr>
              <w:t>Efektyvumas EURO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2A7A0D">
              <w:rPr>
                <w:rFonts w:asciiTheme="majorHAnsi" w:hAnsiTheme="majorHAnsi" w:cstheme="majorHAnsi"/>
                <w:iCs/>
                <w:color w:val="000000" w:themeColor="text1"/>
              </w:rPr>
              <w:t>≥ 95,0 %</w:t>
            </w:r>
          </w:p>
        </w:tc>
        <w:tc>
          <w:tcPr>
            <w:tcW w:w="1422" w:type="pct"/>
            <w:vAlign w:val="center"/>
          </w:tcPr>
          <w:p w14:paraId="3F32BFB4" w14:textId="0D6EB6B6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18F1272C" w14:textId="3CAC5FCA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3A79" w:rsidRPr="00C03EFB" w14:paraId="2977B18A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1334A0AC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6504B322" w14:textId="10C80E2E" w:rsidR="00843A79" w:rsidRPr="002A7A0D" w:rsidRDefault="00843A79" w:rsidP="00843A79">
            <w:pPr>
              <w:rPr>
                <w:rFonts w:asciiTheme="majorHAnsi" w:hAnsiTheme="majorHAnsi" w:cstheme="majorHAnsi"/>
              </w:rPr>
            </w:pPr>
            <w:r w:rsidRPr="003859C5">
              <w:rPr>
                <w:rFonts w:asciiTheme="majorHAnsi" w:hAnsiTheme="majorHAnsi" w:cstheme="majorHAnsi"/>
              </w:rPr>
              <w:t>Galimos duomenų perdavimo sąsajos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3859C5">
              <w:rPr>
                <w:rFonts w:asciiTheme="majorHAnsi" w:hAnsiTheme="majorHAnsi" w:cstheme="majorHAnsi"/>
                <w:iCs/>
                <w:color w:val="000000" w:themeColor="text1"/>
              </w:rPr>
              <w:t>RS485, Ethernet ir kt.</w:t>
            </w:r>
          </w:p>
        </w:tc>
        <w:tc>
          <w:tcPr>
            <w:tcW w:w="1422" w:type="pct"/>
            <w:vAlign w:val="center"/>
          </w:tcPr>
          <w:p w14:paraId="00591897" w14:textId="196BAF3F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5110848" w14:textId="26F5B4D4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3A79" w:rsidRPr="00C03EFB" w14:paraId="7E0E2A94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7455F5C6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20C2A87D" w14:textId="0DD5E0F8" w:rsidR="00843A79" w:rsidRPr="003859C5" w:rsidRDefault="00843A79" w:rsidP="00843A79">
            <w:pPr>
              <w:rPr>
                <w:rFonts w:asciiTheme="majorHAnsi" w:hAnsiTheme="majorHAnsi" w:cstheme="majorHAnsi"/>
              </w:rPr>
            </w:pPr>
            <w:r w:rsidRPr="003859C5">
              <w:rPr>
                <w:rFonts w:asciiTheme="majorHAnsi" w:hAnsiTheme="majorHAnsi" w:cstheme="majorHAnsi"/>
              </w:rPr>
              <w:t>Technologija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3859C5">
              <w:rPr>
                <w:rFonts w:asciiTheme="majorHAnsi" w:hAnsiTheme="majorHAnsi" w:cstheme="majorHAnsi"/>
                <w:iCs/>
                <w:color w:val="000000" w:themeColor="text1"/>
              </w:rPr>
              <w:t>Be transformatoriaus</w:t>
            </w:r>
          </w:p>
        </w:tc>
        <w:tc>
          <w:tcPr>
            <w:tcW w:w="1422" w:type="pct"/>
            <w:vAlign w:val="center"/>
          </w:tcPr>
          <w:p w14:paraId="66C68B1D" w14:textId="5EB78842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9D3D137" w14:textId="60EAB125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3A79" w:rsidRPr="00C03EFB" w14:paraId="7F9AFFCD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58F1ED0E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42011FE" w14:textId="16F4AFFC" w:rsidR="00843A79" w:rsidRPr="003859C5" w:rsidRDefault="00843A79" w:rsidP="00843A79">
            <w:pPr>
              <w:rPr>
                <w:rFonts w:asciiTheme="majorHAnsi" w:hAnsiTheme="majorHAnsi" w:cstheme="majorHAnsi"/>
              </w:rPr>
            </w:pPr>
            <w:r w:rsidRPr="003859C5">
              <w:rPr>
                <w:rFonts w:asciiTheme="majorHAnsi" w:hAnsiTheme="majorHAnsi" w:cstheme="majorHAnsi"/>
              </w:rPr>
              <w:t>DC atjungimas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3859C5">
              <w:rPr>
                <w:rFonts w:asciiTheme="majorHAnsi" w:hAnsiTheme="majorHAnsi" w:cstheme="majorHAnsi"/>
                <w:iCs/>
                <w:color w:val="000000" w:themeColor="text1"/>
              </w:rPr>
              <w:t>Integruotas</w:t>
            </w:r>
          </w:p>
        </w:tc>
        <w:tc>
          <w:tcPr>
            <w:tcW w:w="1422" w:type="pct"/>
            <w:vAlign w:val="center"/>
          </w:tcPr>
          <w:p w14:paraId="6D5F2A4B" w14:textId="0F72BE98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76E66419" w14:textId="1AC422A7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3A79" w:rsidRPr="00C03EFB" w14:paraId="6B49B886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558A26D9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30012BC6" w14:textId="5C392B97" w:rsidR="00843A79" w:rsidRPr="003859C5" w:rsidRDefault="00843A79" w:rsidP="00843A79">
            <w:pPr>
              <w:rPr>
                <w:rFonts w:asciiTheme="majorHAnsi" w:hAnsiTheme="majorHAnsi" w:cstheme="majorHAnsi"/>
              </w:rPr>
            </w:pPr>
            <w:r w:rsidRPr="003859C5">
              <w:rPr>
                <w:rFonts w:asciiTheme="majorHAnsi" w:hAnsiTheme="majorHAnsi" w:cstheme="majorHAnsi"/>
              </w:rPr>
              <w:t>Darbinės aplinkos temperatūros rėžiai</w:t>
            </w:r>
            <w:r>
              <w:rPr>
                <w:rFonts w:asciiTheme="majorHAnsi" w:hAnsiTheme="majorHAnsi" w:cstheme="majorHAnsi"/>
              </w:rPr>
              <w:t xml:space="preserve"> - </w:t>
            </w:r>
            <w:r w:rsidRPr="003859C5">
              <w:rPr>
                <w:rFonts w:asciiTheme="majorHAnsi" w:hAnsiTheme="majorHAnsi" w:cstheme="majorHAnsi"/>
                <w:iCs/>
                <w:color w:val="000000" w:themeColor="text1"/>
              </w:rPr>
              <w:t>-25 – +60 °C</w:t>
            </w:r>
          </w:p>
        </w:tc>
        <w:tc>
          <w:tcPr>
            <w:tcW w:w="1422" w:type="pct"/>
            <w:vAlign w:val="center"/>
          </w:tcPr>
          <w:p w14:paraId="37F915B5" w14:textId="606BFDF4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69C2A53B" w14:textId="67EFE9B4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  <w:tr w:rsidR="00843A79" w:rsidRPr="00C03EFB" w14:paraId="3644C819" w14:textId="77777777" w:rsidTr="00845FEB">
        <w:trPr>
          <w:cantSplit/>
          <w:trHeight w:val="615"/>
        </w:trPr>
        <w:tc>
          <w:tcPr>
            <w:tcW w:w="327" w:type="pct"/>
            <w:vAlign w:val="center"/>
          </w:tcPr>
          <w:p w14:paraId="63DE229D" w14:textId="77777777" w:rsidR="00843A79" w:rsidRPr="00C03EFB" w:rsidRDefault="00843A79" w:rsidP="00843A79">
            <w:pPr>
              <w:numPr>
                <w:ilvl w:val="0"/>
                <w:numId w:val="2"/>
              </w:numPr>
              <w:tabs>
                <w:tab w:val="left" w:pos="171"/>
                <w:tab w:val="left" w:pos="284"/>
              </w:tabs>
              <w:suppressAutoHyphens/>
              <w:autoSpaceDN w:val="0"/>
              <w:spacing w:before="60" w:after="60"/>
              <w:ind w:left="357" w:hanging="357"/>
              <w:contextualSpacing/>
              <w:textAlignment w:val="baseline"/>
              <w:rPr>
                <w:rFonts w:ascii="Calibri Light" w:hAnsi="Calibri Light" w:cs="Calibri Light"/>
              </w:rPr>
            </w:pPr>
          </w:p>
        </w:tc>
        <w:tc>
          <w:tcPr>
            <w:tcW w:w="1741" w:type="pct"/>
            <w:vAlign w:val="center"/>
          </w:tcPr>
          <w:p w14:paraId="5BE2C8F6" w14:textId="3C614186" w:rsidR="00843A79" w:rsidRPr="003859C5" w:rsidRDefault="00843A79" w:rsidP="00843A79">
            <w:pPr>
              <w:rPr>
                <w:rFonts w:asciiTheme="majorHAnsi" w:hAnsiTheme="majorHAnsi" w:cstheme="majorHAnsi"/>
              </w:rPr>
            </w:pPr>
            <w:r w:rsidRPr="4A6ACFC1">
              <w:rPr>
                <w:rFonts w:asciiTheme="majorHAnsi" w:hAnsiTheme="majorHAnsi" w:cstheme="majorBidi"/>
              </w:rPr>
              <w:t>Gamintojo konstrukcijų gaminio garantija (pilnais metais)</w:t>
            </w:r>
            <w:r>
              <w:rPr>
                <w:rFonts w:asciiTheme="majorHAnsi" w:hAnsiTheme="majorHAnsi" w:cstheme="majorBidi"/>
              </w:rPr>
              <w:t xml:space="preserve"> - </w:t>
            </w:r>
            <w:r w:rsidRPr="003859C5">
              <w:rPr>
                <w:rFonts w:asciiTheme="majorHAnsi" w:hAnsiTheme="majorHAnsi" w:cstheme="majorHAnsi"/>
                <w:iCs/>
                <w:color w:val="000000" w:themeColor="text1"/>
              </w:rPr>
              <w:t>≥ 10 metų</w:t>
            </w:r>
          </w:p>
        </w:tc>
        <w:tc>
          <w:tcPr>
            <w:tcW w:w="1422" w:type="pct"/>
            <w:vAlign w:val="center"/>
          </w:tcPr>
          <w:p w14:paraId="26445CBC" w14:textId="76E56887" w:rsidR="00843A79" w:rsidRPr="00C03EFB" w:rsidRDefault="00843A79" w:rsidP="00843A79">
            <w:pPr>
              <w:spacing w:before="120"/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Nurodyti </w:t>
            </w:r>
            <w:r w:rsidRPr="00C03EFB">
              <w:rPr>
                <w:rFonts w:ascii="Calibri Light" w:eastAsia="Calibri" w:hAnsi="Calibri Light" w:cs="Calibri Light"/>
                <w:color w:val="00B0F0"/>
              </w:rPr>
              <w:t>___________</w:t>
            </w:r>
            <w:r w:rsidRPr="00C03EFB">
              <w:rPr>
                <w:rFonts w:ascii="Calibri Light" w:eastAsiaTheme="minorHAnsi" w:hAnsi="Calibri Light" w:cs="Calibri Light"/>
                <w:color w:val="00B0F0"/>
                <w:u w:val="single"/>
              </w:rPr>
              <w:t xml:space="preserve">               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                            </w:t>
            </w:r>
          </w:p>
        </w:tc>
        <w:tc>
          <w:tcPr>
            <w:tcW w:w="1510" w:type="pct"/>
            <w:vAlign w:val="center"/>
          </w:tcPr>
          <w:p w14:paraId="27A66A32" w14:textId="761C6041" w:rsidR="00843A79" w:rsidRPr="00C03EFB" w:rsidRDefault="00843A79" w:rsidP="00843A79">
            <w:pPr>
              <w:rPr>
                <w:rFonts w:ascii="Calibri Light" w:hAnsi="Calibri Light" w:cs="Calibri Light"/>
                <w:color w:val="00B0F0"/>
              </w:rPr>
            </w:pPr>
            <w:r w:rsidRPr="00C03EFB">
              <w:rPr>
                <w:rFonts w:ascii="Calibri Light" w:eastAsiaTheme="minorHAnsi" w:hAnsi="Calibri Light" w:cs="Calibri Light"/>
                <w:color w:val="00B0F0"/>
              </w:rPr>
              <w:t xml:space="preserve">Pateikto dokumento pavadinimas arba nuorodos į </w:t>
            </w:r>
            <w:r w:rsidR="00C34DF3">
              <w:rPr>
                <w:rFonts w:ascii="Calibri Light" w:eastAsiaTheme="minorHAnsi" w:hAnsi="Calibri Light" w:cs="Calibri Light"/>
                <w:color w:val="00B0F0"/>
              </w:rPr>
              <w:t>gamintojo</w:t>
            </w:r>
            <w:r w:rsidR="00C34DF3" w:rsidRPr="00C03EFB">
              <w:rPr>
                <w:rFonts w:ascii="Calibri Light" w:eastAsiaTheme="minorHAnsi" w:hAnsi="Calibri Light" w:cs="Calibri Light"/>
                <w:color w:val="00B0F0"/>
              </w:rPr>
              <w:t xml:space="preserve"> </w:t>
            </w:r>
            <w:r w:rsidRPr="00C03EFB">
              <w:rPr>
                <w:rFonts w:ascii="Calibri Light" w:eastAsiaTheme="minorHAnsi" w:hAnsi="Calibri Light" w:cs="Calibri Light"/>
                <w:color w:val="00B0F0"/>
              </w:rPr>
              <w:t>interneto puslapį  _______ ir psl. Nr. _____</w:t>
            </w:r>
          </w:p>
        </w:tc>
      </w:tr>
    </w:tbl>
    <w:p w14:paraId="1B4C8C11" w14:textId="7AA11574" w:rsidR="002609BE" w:rsidRPr="00C03EFB" w:rsidRDefault="002609BE" w:rsidP="002609BE">
      <w:pPr>
        <w:spacing w:before="120"/>
        <w:jc w:val="both"/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/>
          <w:kern w:val="0"/>
          <w:sz w:val="20"/>
          <w:szCs w:val="20"/>
          <w14:ligatures w14:val="none"/>
        </w:rPr>
        <w:t xml:space="preserve">* Pastaba: </w:t>
      </w:r>
    </w:p>
    <w:p w14:paraId="62A62EAE" w14:textId="77777777" w:rsidR="002609BE" w:rsidRPr="00C03EFB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1) Tiekėjas privalo užpildyti </w:t>
      </w:r>
      <w:r w:rsidRPr="00C03EFB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(išsamiu aprašymu žodžiais arba skaičiais)</w:t>
      </w: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visas aukščiau nurodytos lentelės grafas. </w:t>
      </w:r>
    </w:p>
    <w:p w14:paraId="1C59C67E" w14:textId="77777777" w:rsidR="002609BE" w:rsidRPr="00C03EFB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2) </w:t>
      </w:r>
      <w:r w:rsidRPr="00C03EFB">
        <w:rPr>
          <w:rFonts w:ascii="Calibri Light" w:hAnsi="Calibri Light" w:cs="Calibri Light"/>
          <w:b/>
          <w:bCs/>
          <w:iCs/>
          <w:kern w:val="0"/>
          <w:sz w:val="20"/>
          <w:szCs w:val="20"/>
          <w:u w:val="single"/>
          <w14:ligatures w14:val="none"/>
        </w:rPr>
        <w:t>Tiekėjas su pasiūlymu turi pateikti gamintojo techninę dokumentaciją, patvirtinančius dokumentus, informaciją</w:t>
      </w: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(nuorodas, brošiūras , katalogus ir pan.) ar kitus lygiaverčius dokumentus, įrodančius siūlomos prekės atitikimą  nurodytiems techniniams reikalavimams.</w:t>
      </w:r>
    </w:p>
    <w:p w14:paraId="3B209E39" w14:textId="77777777" w:rsidR="002609BE" w:rsidRPr="00C03EFB" w:rsidRDefault="002609BE" w:rsidP="002609BE">
      <w:pPr>
        <w:spacing w:after="0" w:line="276" w:lineRule="auto"/>
        <w:ind w:firstLine="567"/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</w:pP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3) Tiekėjui siūlant „lygiavertes“ prekes kyla pareiga įrodyti siūlomų prekių lygiavertiškumą perkančiojo subjekto apibūdintam pirkimo objektui.  Tiekėjas, siūlydamas „lygiavertes“ prekes, </w:t>
      </w:r>
      <w:r w:rsidRPr="00C03EFB">
        <w:rPr>
          <w:rFonts w:ascii="Calibri Light" w:hAnsi="Calibri Light" w:cs="Calibri Light"/>
          <w:b/>
          <w:bCs/>
          <w:iCs/>
          <w:kern w:val="0"/>
          <w:sz w:val="20"/>
          <w:szCs w:val="20"/>
          <w14:ligatures w14:val="none"/>
        </w:rPr>
        <w:t>su pasiūlymu turi pateikti</w:t>
      </w:r>
      <w:r w:rsidRPr="00C03EFB">
        <w:rPr>
          <w:rFonts w:ascii="Calibri Light" w:hAnsi="Calibri Light" w:cs="Calibri Light"/>
          <w:iCs/>
          <w:kern w:val="0"/>
          <w:sz w:val="20"/>
          <w:szCs w:val="20"/>
          <w14:ligatures w14:val="none"/>
        </w:rPr>
        <w:t xml:space="preserve"> ir „lygiavertiškumo“ įrodymus, atsižvelgiant į pirkimo sąlygų nuostatas.</w:t>
      </w:r>
    </w:p>
    <w:p w14:paraId="76C4117A" w14:textId="7724C427" w:rsidR="00776A9F" w:rsidRPr="00C03EFB" w:rsidRDefault="00776A9F" w:rsidP="2688C3F4">
      <w:pPr>
        <w:rPr>
          <w:rFonts w:ascii="Calibri Light" w:hAnsi="Calibri Light" w:cs="Calibri Light"/>
          <w:lang w:eastAsia="ja-JP"/>
        </w:rPr>
      </w:pPr>
    </w:p>
    <w:sectPr w:rsidR="00776A9F" w:rsidRPr="00C03EFB" w:rsidSect="002609BE">
      <w:pgSz w:w="16838" w:h="11906" w:orient="landscape"/>
      <w:pgMar w:top="1276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106FD1"/>
    <w:multiLevelType w:val="multilevel"/>
    <w:tmpl w:val="EF46F28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63B6963"/>
    <w:multiLevelType w:val="multilevel"/>
    <w:tmpl w:val="F7C4AA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5C271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4F567DC"/>
    <w:multiLevelType w:val="hybridMultilevel"/>
    <w:tmpl w:val="7D9C5E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C46017"/>
    <w:multiLevelType w:val="hybridMultilevel"/>
    <w:tmpl w:val="7D9C5E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5286196">
    <w:abstractNumId w:val="2"/>
  </w:num>
  <w:num w:numId="2" w16cid:durableId="74933914">
    <w:abstractNumId w:val="4"/>
  </w:num>
  <w:num w:numId="3" w16cid:durableId="2011714452">
    <w:abstractNumId w:val="1"/>
  </w:num>
  <w:num w:numId="4" w16cid:durableId="1032611682">
    <w:abstractNumId w:val="3"/>
  </w:num>
  <w:num w:numId="5" w16cid:durableId="1609851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708"/>
    <w:rsid w:val="00013B9D"/>
    <w:rsid w:val="001027E3"/>
    <w:rsid w:val="00130F46"/>
    <w:rsid w:val="00234DB2"/>
    <w:rsid w:val="002609BE"/>
    <w:rsid w:val="00304E9E"/>
    <w:rsid w:val="00305368"/>
    <w:rsid w:val="00350155"/>
    <w:rsid w:val="00386230"/>
    <w:rsid w:val="003F2ED7"/>
    <w:rsid w:val="0043435E"/>
    <w:rsid w:val="004D361C"/>
    <w:rsid w:val="00500312"/>
    <w:rsid w:val="005C771C"/>
    <w:rsid w:val="00602B95"/>
    <w:rsid w:val="0071634A"/>
    <w:rsid w:val="00776A9F"/>
    <w:rsid w:val="008073DC"/>
    <w:rsid w:val="0080740B"/>
    <w:rsid w:val="00814177"/>
    <w:rsid w:val="00843A79"/>
    <w:rsid w:val="00845FEB"/>
    <w:rsid w:val="008828CC"/>
    <w:rsid w:val="008E270A"/>
    <w:rsid w:val="008F2EB6"/>
    <w:rsid w:val="009D6ACE"/>
    <w:rsid w:val="00B311D9"/>
    <w:rsid w:val="00BB715C"/>
    <w:rsid w:val="00C03EFB"/>
    <w:rsid w:val="00C34DF3"/>
    <w:rsid w:val="00C90C3D"/>
    <w:rsid w:val="00CE3B28"/>
    <w:rsid w:val="00DE4708"/>
    <w:rsid w:val="00E66BC3"/>
    <w:rsid w:val="00F33628"/>
    <w:rsid w:val="00F54C6C"/>
    <w:rsid w:val="1D0A19F5"/>
    <w:rsid w:val="2688C3F4"/>
    <w:rsid w:val="2814F647"/>
    <w:rsid w:val="62A5B49F"/>
    <w:rsid w:val="730936A8"/>
    <w:rsid w:val="774C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EA2E3"/>
  <w15:chartTrackingRefBased/>
  <w15:docId w15:val="{2E29E4C0-983A-4E87-B0D9-E4417F3EE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609BE"/>
  </w:style>
  <w:style w:type="paragraph" w:styleId="Antrat1">
    <w:name w:val="heading 1"/>
    <w:basedOn w:val="prastasis"/>
    <w:next w:val="prastasis"/>
    <w:link w:val="Antrat1Diagrama"/>
    <w:uiPriority w:val="9"/>
    <w:qFormat/>
    <w:rsid w:val="00DE47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E47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470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47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470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47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47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47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47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47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E47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47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47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47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47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47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47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47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47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47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47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47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47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4708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DE470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E47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47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47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4708"/>
    <w:rPr>
      <w:b/>
      <w:bCs/>
      <w:smallCaps/>
      <w:color w:val="0F4761" w:themeColor="accent1" w:themeShade="BF"/>
      <w:spacing w:val="5"/>
    </w:rPr>
  </w:style>
  <w:style w:type="table" w:customStyle="1" w:styleId="TableGrid1">
    <w:name w:val="Table Grid1"/>
    <w:basedOn w:val="prastojilentel"/>
    <w:next w:val="Lentelstinklelis"/>
    <w:uiPriority w:val="99"/>
    <w:rsid w:val="002609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2609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E66B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857</Words>
  <Characters>5496</Characters>
  <Application>Microsoft Office Word</Application>
  <DocSecurity>0</DocSecurity>
  <Lines>229</Lines>
  <Paragraphs>147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Sevostjanova</dc:creator>
  <cp:keywords/>
  <dc:description/>
  <cp:lastModifiedBy>Erika Mėlynienė</cp:lastModifiedBy>
  <cp:revision>13</cp:revision>
  <dcterms:created xsi:type="dcterms:W3CDTF">2024-10-16T10:22:00Z</dcterms:created>
  <dcterms:modified xsi:type="dcterms:W3CDTF">2025-11-20T13:51:00Z</dcterms:modified>
</cp:coreProperties>
</file>